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87" w:rsidRPr="006C5686" w:rsidRDefault="006C5686" w:rsidP="00783D87">
      <w:pPr>
        <w:pStyle w:val="Heading1"/>
        <w:spacing w:line="240" w:lineRule="auto"/>
        <w:rPr>
          <w:sz w:val="54"/>
          <w:szCs w:val="54"/>
        </w:rPr>
      </w:pPr>
      <w:r w:rsidRPr="006C5686">
        <w:rPr>
          <w:sz w:val="54"/>
          <w:szCs w:val="54"/>
        </w:rPr>
        <w:t>Questionnaire for prospective claimants</w:t>
      </w:r>
    </w:p>
    <w:p w:rsidR="00783D87" w:rsidRDefault="006C5686" w:rsidP="00783D87">
      <w:pPr>
        <w:pStyle w:val="Heading2"/>
        <w:spacing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Online publication of spent convictions</w:t>
      </w:r>
    </w:p>
    <w:p w:rsidR="006C5686" w:rsidRDefault="006C5686" w:rsidP="006C5686"/>
    <w:p w:rsidR="0016092A" w:rsidRDefault="0016092A" w:rsidP="006C5686"/>
    <w:p w:rsidR="006C5686" w:rsidRDefault="006C5686" w:rsidP="006C5686">
      <w:r>
        <w:t xml:space="preserve">This questionnaire relates to </w:t>
      </w:r>
      <w:hyperlink r:id="rId8" w:history="1">
        <w:r w:rsidR="00AF3C9F" w:rsidRPr="00AF3C9F">
          <w:rPr>
            <w:rStyle w:val="Hyperlink"/>
          </w:rPr>
          <w:t>details on our information hub</w:t>
        </w:r>
      </w:hyperlink>
      <w:r w:rsidR="00AF3C9F">
        <w:t xml:space="preserve">. </w:t>
      </w:r>
    </w:p>
    <w:p w:rsidR="006C5686" w:rsidRDefault="006C5686" w:rsidP="006C5686"/>
    <w:p w:rsidR="0016092A" w:rsidRDefault="006C5686" w:rsidP="006C5686">
      <w:r>
        <w:t xml:space="preserve">Ideally, this form </w:t>
      </w:r>
      <w:r w:rsidR="00AF3C9F">
        <w:t>sh</w:t>
      </w:r>
      <w:r>
        <w:t xml:space="preserve">ould be completed electronically and returned by email to </w:t>
      </w:r>
      <w:hyperlink r:id="rId9" w:history="1">
        <w:r w:rsidRPr="00F52327">
          <w:rPr>
            <w:rStyle w:val="Hyperlink"/>
          </w:rPr>
          <w:t>casework@unlock.org.uk</w:t>
        </w:r>
      </w:hyperlink>
      <w:r>
        <w:t xml:space="preserve">. </w:t>
      </w:r>
    </w:p>
    <w:p w:rsidR="0016092A" w:rsidRDefault="0016092A" w:rsidP="006C5686"/>
    <w:p w:rsidR="006C5686" w:rsidRPr="006C5686" w:rsidRDefault="006C5686" w:rsidP="006C5686">
      <w:r>
        <w:t>Alternatively</w:t>
      </w:r>
      <w:r w:rsidR="00AF3C9F">
        <w:t>, you can print it and complete it manually, sending it by post to: Ca</w:t>
      </w:r>
      <w:r>
        <w:t xml:space="preserve">sework, Unlock, Maidstone Community Support Centre, </w:t>
      </w:r>
      <w:proofErr w:type="spellStart"/>
      <w:r>
        <w:t>Marsham</w:t>
      </w:r>
      <w:proofErr w:type="spellEnd"/>
      <w:r>
        <w:t xml:space="preserve"> Street, Maidstone, Kent, ME14 1HH</w:t>
      </w:r>
    </w:p>
    <w:p w:rsidR="00783D87" w:rsidRDefault="00783D87" w:rsidP="00783D87">
      <w:pPr>
        <w:pStyle w:val="Heading3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ja-JP"/>
        </w:rPr>
      </w:pPr>
      <w:bookmarkStart w:id="0" w:name="_Toc370279243"/>
    </w:p>
    <w:p w:rsidR="0016092A" w:rsidRPr="0016092A" w:rsidRDefault="0016092A" w:rsidP="0016092A">
      <w:pPr>
        <w:rPr>
          <w:lang w:val="en-US" w:eastAsia="ja-JP"/>
        </w:rPr>
      </w:pPr>
    </w:p>
    <w:bookmarkEnd w:id="0"/>
    <w:p w:rsidR="00FD1D39" w:rsidRDefault="006C5686" w:rsidP="007E5C09">
      <w:pPr>
        <w:pStyle w:val="Heading3"/>
      </w:pPr>
      <w:r>
        <w:t>Claimant details</w:t>
      </w:r>
    </w:p>
    <w:p w:rsidR="006C5686" w:rsidRDefault="006C5686" w:rsidP="006C5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6C5686" w:rsidTr="006C5686">
        <w:tc>
          <w:tcPr>
            <w:tcW w:w="2972" w:type="dxa"/>
          </w:tcPr>
          <w:p w:rsidR="006C5686" w:rsidRDefault="006C5686" w:rsidP="006C5686">
            <w:r>
              <w:t>Full name</w:t>
            </w:r>
          </w:p>
        </w:tc>
        <w:tc>
          <w:tcPr>
            <w:tcW w:w="6939" w:type="dxa"/>
          </w:tcPr>
          <w:p w:rsidR="006C5686" w:rsidRDefault="006C5686" w:rsidP="006C5686"/>
        </w:tc>
      </w:tr>
      <w:tr w:rsidR="006C5686" w:rsidTr="006C5686">
        <w:tc>
          <w:tcPr>
            <w:tcW w:w="2972" w:type="dxa"/>
          </w:tcPr>
          <w:p w:rsidR="006C5686" w:rsidRDefault="006C5686" w:rsidP="006C5686">
            <w:r>
              <w:t>Address</w:t>
            </w:r>
          </w:p>
        </w:tc>
        <w:tc>
          <w:tcPr>
            <w:tcW w:w="6939" w:type="dxa"/>
          </w:tcPr>
          <w:p w:rsidR="006C5686" w:rsidRDefault="006C5686" w:rsidP="006C5686"/>
          <w:p w:rsidR="006C5686" w:rsidRDefault="006C5686" w:rsidP="006C5686"/>
          <w:p w:rsidR="0016092A" w:rsidRDefault="0016092A" w:rsidP="006C5686"/>
          <w:p w:rsidR="0016092A" w:rsidRDefault="0016092A" w:rsidP="006C5686"/>
        </w:tc>
      </w:tr>
      <w:tr w:rsidR="006C5686" w:rsidTr="006C5686">
        <w:tc>
          <w:tcPr>
            <w:tcW w:w="2972" w:type="dxa"/>
          </w:tcPr>
          <w:p w:rsidR="006C5686" w:rsidRDefault="006C5686" w:rsidP="006C5686">
            <w:r>
              <w:t>Date of birth</w:t>
            </w:r>
          </w:p>
        </w:tc>
        <w:tc>
          <w:tcPr>
            <w:tcW w:w="6939" w:type="dxa"/>
          </w:tcPr>
          <w:p w:rsidR="006C5686" w:rsidRDefault="006C5686" w:rsidP="006C5686"/>
        </w:tc>
      </w:tr>
      <w:tr w:rsidR="006C5686" w:rsidTr="006C5686">
        <w:tc>
          <w:tcPr>
            <w:tcW w:w="2972" w:type="dxa"/>
          </w:tcPr>
          <w:p w:rsidR="006C5686" w:rsidRDefault="006C5686" w:rsidP="006C5686">
            <w:r>
              <w:t>Email address</w:t>
            </w:r>
          </w:p>
        </w:tc>
        <w:tc>
          <w:tcPr>
            <w:tcW w:w="6939" w:type="dxa"/>
          </w:tcPr>
          <w:p w:rsidR="006C5686" w:rsidRDefault="006C5686" w:rsidP="006C5686"/>
        </w:tc>
      </w:tr>
      <w:tr w:rsidR="006C5686" w:rsidTr="006C5686">
        <w:tc>
          <w:tcPr>
            <w:tcW w:w="2972" w:type="dxa"/>
          </w:tcPr>
          <w:p w:rsidR="006C5686" w:rsidRDefault="006C5686" w:rsidP="006C5686">
            <w:r>
              <w:t>Contact telephone number</w:t>
            </w:r>
          </w:p>
        </w:tc>
        <w:tc>
          <w:tcPr>
            <w:tcW w:w="6939" w:type="dxa"/>
          </w:tcPr>
          <w:p w:rsidR="006C5686" w:rsidRDefault="006C5686" w:rsidP="006C5686"/>
        </w:tc>
      </w:tr>
    </w:tbl>
    <w:p w:rsidR="006C5686" w:rsidRDefault="006C5686" w:rsidP="006C5686"/>
    <w:p w:rsidR="0016092A" w:rsidRDefault="0016092A" w:rsidP="006C5686"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C5686" w:rsidTr="006C5686">
        <w:tc>
          <w:tcPr>
            <w:tcW w:w="9911" w:type="dxa"/>
          </w:tcPr>
          <w:p w:rsidR="006C5686" w:rsidRDefault="006C5686" w:rsidP="006C5686">
            <w:r w:rsidRPr="006C5686">
              <w:t>What is your current employment status/the nature of your work? Please provide brief details.</w:t>
            </w:r>
          </w:p>
        </w:tc>
      </w:tr>
      <w:tr w:rsidR="006C5686" w:rsidTr="006C5686">
        <w:tc>
          <w:tcPr>
            <w:tcW w:w="9911" w:type="dxa"/>
          </w:tcPr>
          <w:p w:rsidR="006C5686" w:rsidRDefault="006C5686" w:rsidP="006C5686"/>
          <w:p w:rsidR="0016092A" w:rsidRDefault="0016092A" w:rsidP="006C5686"/>
          <w:p w:rsidR="006C5686" w:rsidRDefault="006C5686" w:rsidP="006C5686"/>
        </w:tc>
      </w:tr>
    </w:tbl>
    <w:p w:rsidR="006C5686" w:rsidRDefault="006C5686" w:rsidP="006C5686"/>
    <w:p w:rsidR="0016092A" w:rsidRDefault="0016092A">
      <w:pPr>
        <w:spacing w:line="240" w:lineRule="auto"/>
        <w:rPr>
          <w:rFonts w:ascii="Open Sans Semibold" w:hAnsi="Open Sans Semibold"/>
          <w:color w:val="3FA9FF"/>
          <w:sz w:val="24"/>
        </w:rPr>
      </w:pPr>
      <w:r>
        <w:br w:type="page"/>
      </w:r>
    </w:p>
    <w:p w:rsidR="006C5686" w:rsidRDefault="006C5686" w:rsidP="006C5686">
      <w:pPr>
        <w:pStyle w:val="Heading3"/>
      </w:pPr>
      <w:r>
        <w:lastRenderedPageBreak/>
        <w:t>Conviction details</w:t>
      </w:r>
    </w:p>
    <w:p w:rsidR="006C5686" w:rsidRDefault="006C5686" w:rsidP="006C5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C5686" w:rsidTr="006C5686">
        <w:tc>
          <w:tcPr>
            <w:tcW w:w="9911" w:type="dxa"/>
          </w:tcPr>
          <w:p w:rsidR="006C5686" w:rsidRDefault="006C5686" w:rsidP="006C5686">
            <w:r w:rsidRPr="006C5686">
              <w:t>Please provide brief details of all your conviction(s) to date (including dates, co</w:t>
            </w:r>
            <w:r>
              <w:t>urt, offence and sentence received</w:t>
            </w:r>
            <w:r w:rsidRPr="006C5686">
              <w:t xml:space="preserve">). </w:t>
            </w:r>
          </w:p>
          <w:p w:rsidR="006C5686" w:rsidRPr="006C5686" w:rsidRDefault="006C5686" w:rsidP="006C5686">
            <w:pPr>
              <w:rPr>
                <w:i/>
              </w:rPr>
            </w:pPr>
            <w:r w:rsidRPr="006C5686">
              <w:rPr>
                <w:i/>
              </w:rPr>
              <w:t>If you have any copies of your criminal record, it would be helpful i</w:t>
            </w:r>
            <w:r>
              <w:rPr>
                <w:i/>
              </w:rPr>
              <w:t xml:space="preserve">f you could forward these to us when you send this questionnaire. </w:t>
            </w:r>
          </w:p>
        </w:tc>
      </w:tr>
      <w:tr w:rsidR="006C5686" w:rsidTr="006C5686">
        <w:tc>
          <w:tcPr>
            <w:tcW w:w="9911" w:type="dxa"/>
          </w:tcPr>
          <w:p w:rsidR="006C5686" w:rsidRDefault="006C5686" w:rsidP="006C5686"/>
          <w:p w:rsidR="006C5686" w:rsidRDefault="006C5686" w:rsidP="006C5686"/>
          <w:p w:rsidR="006C5686" w:rsidRDefault="006C5686" w:rsidP="006C5686"/>
          <w:p w:rsidR="006C5686" w:rsidRDefault="006C5686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6C5686" w:rsidRDefault="006C5686" w:rsidP="006C5686"/>
          <w:p w:rsidR="006C5686" w:rsidRDefault="006C5686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6C5686" w:rsidRDefault="006C5686" w:rsidP="006C5686"/>
          <w:p w:rsidR="0016092A" w:rsidRDefault="0016092A" w:rsidP="006C5686"/>
        </w:tc>
      </w:tr>
    </w:tbl>
    <w:p w:rsidR="006C5686" w:rsidRDefault="006C5686" w:rsidP="006C5686"/>
    <w:p w:rsidR="0016092A" w:rsidRDefault="0016092A" w:rsidP="006C5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C5686" w:rsidTr="006C5686">
        <w:tc>
          <w:tcPr>
            <w:tcW w:w="9911" w:type="dxa"/>
          </w:tcPr>
          <w:p w:rsidR="006C5686" w:rsidRDefault="006C5686" w:rsidP="006C5686">
            <w:r>
              <w:t xml:space="preserve">As far as you know, is/are your conviction(s) “spent” under the Rehabilitation of Offenders Act 1974? </w:t>
            </w:r>
          </w:p>
          <w:p w:rsidR="006C5686" w:rsidRDefault="006C5686" w:rsidP="006C5686">
            <w:r>
              <w:t xml:space="preserve">If so, please provide the date(s) of when they became spent. </w:t>
            </w:r>
          </w:p>
          <w:p w:rsidR="006C5686" w:rsidRPr="0016092A" w:rsidRDefault="006C5686" w:rsidP="006C5686">
            <w:pPr>
              <w:rPr>
                <w:i/>
              </w:rPr>
            </w:pPr>
            <w:r w:rsidRPr="006C5686">
              <w:rPr>
                <w:i/>
              </w:rPr>
              <w:t xml:space="preserve">If you’re not sure, you can use </w:t>
            </w:r>
            <w:hyperlink r:id="rId10" w:history="1">
              <w:r w:rsidRPr="006C5686">
                <w:rPr>
                  <w:rStyle w:val="Hyperlink"/>
                  <w:i/>
                </w:rPr>
                <w:t>www.disclosurecalculator.org.uk</w:t>
              </w:r>
            </w:hyperlink>
            <w:r w:rsidRPr="006C5686">
              <w:rPr>
                <w:i/>
              </w:rPr>
              <w:t xml:space="preserve"> </w:t>
            </w:r>
            <w:r w:rsidRPr="006C5686">
              <w:rPr>
                <w:i/>
              </w:rPr>
              <w:t xml:space="preserve">or visit </w:t>
            </w:r>
            <w:hyperlink r:id="rId11" w:history="1">
              <w:r w:rsidRPr="006C5686">
                <w:rPr>
                  <w:rStyle w:val="Hyperlink"/>
                  <w:i/>
                </w:rPr>
                <w:t>hub.unlock.org.uk/</w:t>
              </w:r>
              <w:proofErr w:type="spellStart"/>
              <w:r w:rsidRPr="006C5686">
                <w:rPr>
                  <w:rStyle w:val="Hyperlink"/>
                  <w:i/>
                </w:rPr>
                <w:t>roa</w:t>
              </w:r>
              <w:proofErr w:type="spellEnd"/>
            </w:hyperlink>
            <w:r w:rsidR="0016092A">
              <w:rPr>
                <w:i/>
              </w:rPr>
              <w:t xml:space="preserve"> for guidance. </w:t>
            </w:r>
          </w:p>
        </w:tc>
      </w:tr>
      <w:tr w:rsidR="006C5686" w:rsidTr="006C5686">
        <w:tc>
          <w:tcPr>
            <w:tcW w:w="9911" w:type="dxa"/>
          </w:tcPr>
          <w:p w:rsidR="006C5686" w:rsidRDefault="006C5686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16092A" w:rsidRDefault="0016092A" w:rsidP="006C5686"/>
        </w:tc>
      </w:tr>
    </w:tbl>
    <w:p w:rsidR="006C5686" w:rsidRDefault="006C5686" w:rsidP="006C5686"/>
    <w:p w:rsidR="0016092A" w:rsidRDefault="0016092A">
      <w:pPr>
        <w:spacing w:line="240" w:lineRule="auto"/>
        <w:rPr>
          <w:rFonts w:ascii="Open Sans Semibold" w:hAnsi="Open Sans Semibold"/>
          <w:color w:val="3FA9FF"/>
          <w:sz w:val="24"/>
        </w:rPr>
      </w:pPr>
      <w:r>
        <w:br w:type="page"/>
      </w:r>
    </w:p>
    <w:p w:rsidR="006C5686" w:rsidRDefault="006C5686" w:rsidP="006C5686">
      <w:pPr>
        <w:pStyle w:val="Heading3"/>
      </w:pPr>
      <w:r>
        <w:lastRenderedPageBreak/>
        <w:t>Material complained of</w:t>
      </w:r>
    </w:p>
    <w:p w:rsidR="006C5686" w:rsidRDefault="006C5686" w:rsidP="006C5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C5686" w:rsidTr="006C5686">
        <w:tc>
          <w:tcPr>
            <w:tcW w:w="9911" w:type="dxa"/>
          </w:tcPr>
          <w:p w:rsidR="006C5686" w:rsidRDefault="006C5686" w:rsidP="006C5686">
            <w:r>
              <w:t>Please list below the URLs (internet links) to articles/online material that refer to your spent conviction(s), and the date of publication for each</w:t>
            </w:r>
            <w:r>
              <w:t>.</w:t>
            </w:r>
          </w:p>
        </w:tc>
      </w:tr>
      <w:tr w:rsidR="006C5686" w:rsidTr="006C5686">
        <w:tc>
          <w:tcPr>
            <w:tcW w:w="9911" w:type="dxa"/>
          </w:tcPr>
          <w:p w:rsidR="006C5686" w:rsidRDefault="006C5686" w:rsidP="006C5686"/>
          <w:p w:rsidR="006C5686" w:rsidRDefault="006C5686" w:rsidP="006C5686"/>
          <w:p w:rsidR="006C5686" w:rsidRDefault="006C5686" w:rsidP="006C5686"/>
          <w:p w:rsidR="006C5686" w:rsidRDefault="006C5686" w:rsidP="006C5686"/>
          <w:p w:rsidR="006C5686" w:rsidRDefault="006C5686" w:rsidP="006C5686"/>
          <w:p w:rsidR="006C5686" w:rsidRDefault="006C5686" w:rsidP="006C5686"/>
        </w:tc>
      </w:tr>
    </w:tbl>
    <w:p w:rsidR="0016092A" w:rsidRDefault="0016092A" w:rsidP="006C5686"/>
    <w:p w:rsidR="0016092A" w:rsidRDefault="0016092A" w:rsidP="006C5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C5686" w:rsidTr="006C5686">
        <w:tc>
          <w:tcPr>
            <w:tcW w:w="9911" w:type="dxa"/>
          </w:tcPr>
          <w:p w:rsidR="006C5686" w:rsidRDefault="006C5686" w:rsidP="006C5686">
            <w:r>
              <w:t>Please explain briefly why the links are harmful to your reputation and any specific examples of harm caused by the material, including any financial loss and/or adverse reaction e.g. from current/prospective em</w:t>
            </w:r>
            <w:r>
              <w:t xml:space="preserve">ployers/colleagues/recruiters. </w:t>
            </w:r>
          </w:p>
        </w:tc>
      </w:tr>
      <w:tr w:rsidR="006C5686" w:rsidTr="006C5686">
        <w:tc>
          <w:tcPr>
            <w:tcW w:w="9911" w:type="dxa"/>
          </w:tcPr>
          <w:p w:rsidR="006C5686" w:rsidRDefault="006C5686" w:rsidP="006C5686"/>
          <w:p w:rsidR="006C5686" w:rsidRDefault="006C5686" w:rsidP="006C5686"/>
          <w:p w:rsidR="006C5686" w:rsidRDefault="006C5686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16092A" w:rsidRDefault="0016092A" w:rsidP="006C5686"/>
          <w:p w:rsidR="006C5686" w:rsidRDefault="006C5686" w:rsidP="006C5686"/>
          <w:p w:rsidR="006C5686" w:rsidRDefault="006C5686" w:rsidP="006C5686"/>
        </w:tc>
      </w:tr>
    </w:tbl>
    <w:p w:rsidR="006C5686" w:rsidRDefault="006C5686" w:rsidP="006C5686"/>
    <w:p w:rsidR="006C5686" w:rsidRDefault="006C5686" w:rsidP="006C5686"/>
    <w:p w:rsidR="006E70B7" w:rsidRPr="00FD1D39" w:rsidRDefault="006E70B7" w:rsidP="00FD1D39">
      <w:pPr>
        <w:tabs>
          <w:tab w:val="left" w:pos="6975"/>
        </w:tabs>
        <w:rPr>
          <w:szCs w:val="20"/>
        </w:rPr>
      </w:pPr>
    </w:p>
    <w:sectPr w:rsidR="006E70B7" w:rsidRPr="00FD1D39" w:rsidSect="0016092A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814" w:right="987" w:bottom="1701" w:left="992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87" w:rsidRDefault="00925E87" w:rsidP="006E70B7">
      <w:pPr>
        <w:spacing w:line="240" w:lineRule="auto"/>
      </w:pPr>
      <w:r>
        <w:separator/>
      </w:r>
    </w:p>
  </w:endnote>
  <w:endnote w:type="continuationSeparator" w:id="0">
    <w:p w:rsidR="00925E87" w:rsidRDefault="00925E87" w:rsidP="006E7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90" w:rsidRPr="00F63DBA" w:rsidRDefault="002F7BAF" w:rsidP="006E70B7">
    <w:pPr>
      <w:pStyle w:val="Footer"/>
      <w:tabs>
        <w:tab w:val="left" w:pos="4019"/>
      </w:tabs>
      <w:rPr>
        <w:sz w:val="18"/>
        <w:szCs w:val="20"/>
      </w:rPr>
    </w:pPr>
    <w:r w:rsidRPr="002F7BAF">
      <w:rPr>
        <w:noProof/>
        <w:szCs w:val="20"/>
        <w:lang w:eastAsia="en-GB"/>
      </w:rPr>
      <w:drawing>
        <wp:anchor distT="0" distB="0" distL="114300" distR="114300" simplePos="0" relativeHeight="251658752" behindDoc="0" locked="0" layoutInCell="1" allowOverlap="1" wp14:anchorId="088E03D5" wp14:editId="4B35A957">
          <wp:simplePos x="0" y="0"/>
          <wp:positionH relativeFrom="column">
            <wp:posOffset>4675505</wp:posOffset>
          </wp:positionH>
          <wp:positionV relativeFrom="paragraph">
            <wp:posOffset>-238125</wp:posOffset>
          </wp:positionV>
          <wp:extent cx="1028700" cy="471072"/>
          <wp:effectExtent l="0" t="0" r="0" b="0"/>
          <wp:wrapNone/>
          <wp:docPr id="1" name="Picture 1" descr="C:\Users\Christopher\Dropbox\Fundraising\Grants and other income\Awards\Successful\Helpline Award Oct 2014\Helpline_Award_Winn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opher\Dropbox\Fundraising\Grants and other income\Awards\Successful\Helpline Award Oct 2014\Helpline_Award_Winne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1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7E5">
      <w:rPr>
        <w:rFonts w:cstheme="minorHAnsi"/>
        <w:noProof/>
        <w:lang w:eastAsia="en-GB"/>
      </w:rPr>
      <w:drawing>
        <wp:anchor distT="0" distB="0" distL="114300" distR="114300" simplePos="0" relativeHeight="251656704" behindDoc="0" locked="0" layoutInCell="1" allowOverlap="1" wp14:anchorId="64AE59D3" wp14:editId="0FB8F116">
          <wp:simplePos x="0" y="0"/>
          <wp:positionH relativeFrom="margin">
            <wp:posOffset>5713730</wp:posOffset>
          </wp:positionH>
          <wp:positionV relativeFrom="paragraph">
            <wp:posOffset>-410929</wp:posOffset>
          </wp:positionV>
          <wp:extent cx="590209" cy="641434"/>
          <wp:effectExtent l="0" t="0" r="0" b="0"/>
          <wp:wrapNone/>
          <wp:docPr id="14" name="Picture 14" descr="C:\Users\Christopher\Desktop\CA-winner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opher\Desktop\CA-winner-logo-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09" cy="641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Cs w:val="20"/>
        </w:rPr>
        <w:id w:val="-1382710803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sdt>
          <w:sdtPr>
            <w:rPr>
              <w:sz w:val="18"/>
              <w:szCs w:val="20"/>
            </w:rPr>
            <w:id w:val="-819427396"/>
            <w:docPartObj>
              <w:docPartGallery w:val="Page Numbers (Top of Page)"/>
              <w:docPartUnique/>
            </w:docPartObj>
          </w:sdtPr>
          <w:sdtEndPr/>
          <w:sdtContent>
            <w:r w:rsidR="00601C12" w:rsidRPr="004F1BC1">
              <w:rPr>
                <w:color w:val="808080" w:themeColor="background1" w:themeShade="80"/>
                <w:sz w:val="18"/>
                <w:szCs w:val="20"/>
              </w:rPr>
              <w:fldChar w:fldCharType="begin"/>
            </w:r>
            <w:r w:rsidR="006E70B7" w:rsidRPr="004F1BC1">
              <w:rPr>
                <w:color w:val="808080" w:themeColor="background1" w:themeShade="80"/>
                <w:sz w:val="18"/>
                <w:szCs w:val="20"/>
              </w:rPr>
              <w:instrText xml:space="preserve"> PAGE </w:instrText>
            </w:r>
            <w:r w:rsidR="00601C12" w:rsidRPr="004F1BC1">
              <w:rPr>
                <w:color w:val="808080" w:themeColor="background1" w:themeShade="80"/>
                <w:sz w:val="18"/>
                <w:szCs w:val="20"/>
              </w:rPr>
              <w:fldChar w:fldCharType="separate"/>
            </w:r>
            <w:r w:rsidR="0016092A">
              <w:rPr>
                <w:noProof/>
                <w:color w:val="808080" w:themeColor="background1" w:themeShade="80"/>
                <w:sz w:val="18"/>
                <w:szCs w:val="20"/>
              </w:rPr>
              <w:t>2</w:t>
            </w:r>
            <w:r w:rsidR="00601C12" w:rsidRPr="004F1BC1">
              <w:rPr>
                <w:color w:val="808080" w:themeColor="background1" w:themeShade="80"/>
                <w:sz w:val="18"/>
                <w:szCs w:val="20"/>
              </w:rPr>
              <w:fldChar w:fldCharType="end"/>
            </w:r>
            <w:r w:rsidR="006E70B7" w:rsidRPr="004F1BC1">
              <w:rPr>
                <w:color w:val="808080" w:themeColor="background1" w:themeShade="80"/>
                <w:sz w:val="18"/>
                <w:szCs w:val="20"/>
              </w:rPr>
              <w:t xml:space="preserve"> of </w:t>
            </w:r>
            <w:r w:rsidR="00601C12" w:rsidRPr="004F1BC1">
              <w:rPr>
                <w:color w:val="808080" w:themeColor="background1" w:themeShade="80"/>
                <w:sz w:val="18"/>
                <w:szCs w:val="20"/>
              </w:rPr>
              <w:fldChar w:fldCharType="begin"/>
            </w:r>
            <w:r w:rsidR="006E70B7" w:rsidRPr="004F1BC1">
              <w:rPr>
                <w:color w:val="808080" w:themeColor="background1" w:themeShade="80"/>
                <w:sz w:val="18"/>
                <w:szCs w:val="20"/>
              </w:rPr>
              <w:instrText xml:space="preserve"> NUMPAGES  </w:instrText>
            </w:r>
            <w:r w:rsidR="00601C12" w:rsidRPr="004F1BC1">
              <w:rPr>
                <w:color w:val="808080" w:themeColor="background1" w:themeShade="80"/>
                <w:sz w:val="18"/>
                <w:szCs w:val="20"/>
              </w:rPr>
              <w:fldChar w:fldCharType="separate"/>
            </w:r>
            <w:r w:rsidR="0016092A">
              <w:rPr>
                <w:noProof/>
                <w:color w:val="808080" w:themeColor="background1" w:themeShade="80"/>
                <w:sz w:val="18"/>
                <w:szCs w:val="20"/>
              </w:rPr>
              <w:t>3</w:t>
            </w:r>
            <w:r w:rsidR="00601C12" w:rsidRPr="004F1BC1">
              <w:rPr>
                <w:color w:val="808080" w:themeColor="background1" w:themeShade="80"/>
                <w:sz w:val="18"/>
                <w:szCs w:val="20"/>
              </w:rPr>
              <w:fldChar w:fldCharType="end"/>
            </w:r>
          </w:sdtContent>
        </w:sdt>
      </w:sdtContent>
    </w:sdt>
    <w:r w:rsidR="007E1C65" w:rsidRPr="004F1BC1">
      <w:rPr>
        <w:sz w:val="18"/>
        <w:szCs w:val="20"/>
      </w:rPr>
      <w:t xml:space="preserve">         </w:t>
    </w:r>
    <w:r w:rsidR="004F1BC1">
      <w:rPr>
        <w:color w:val="808080" w:themeColor="background1" w:themeShade="80"/>
        <w:sz w:val="18"/>
        <w:szCs w:val="20"/>
      </w:rPr>
      <w:t xml:space="preserve">         </w:t>
    </w:r>
    <w:r w:rsidR="00F63DBA" w:rsidRPr="00D53AB2">
      <w:rPr>
        <w:color w:val="808080" w:themeColor="background1" w:themeShade="80"/>
        <w:sz w:val="18"/>
        <w:szCs w:val="20"/>
      </w:rPr>
      <w:t xml:space="preserve">© Unlock, </w:t>
    </w:r>
    <w:r w:rsidR="00F63DBA">
      <w:rPr>
        <w:color w:val="808080" w:themeColor="background1" w:themeShade="80"/>
        <w:sz w:val="18"/>
        <w:szCs w:val="20"/>
      </w:rPr>
      <w:t xml:space="preserve">Registered charity: </w:t>
    </w:r>
    <w:r w:rsidR="00F63DBA" w:rsidRPr="00D53AB2">
      <w:rPr>
        <w:color w:val="808080" w:themeColor="background1" w:themeShade="80"/>
        <w:sz w:val="18"/>
        <w:szCs w:val="20"/>
      </w:rPr>
      <w:t>1079046</w:t>
    </w:r>
    <w:r w:rsidR="00F63DBA">
      <w:rPr>
        <w:color w:val="808080" w:themeColor="background1" w:themeShade="80"/>
        <w:sz w:val="18"/>
        <w:szCs w:val="20"/>
      </w:rPr>
      <w:t xml:space="preserve">, </w:t>
    </w:r>
    <w:hyperlink r:id="rId3" w:history="1">
      <w:r w:rsidR="00F63DBA" w:rsidRPr="009410A8">
        <w:rPr>
          <w:rStyle w:val="Hyperlink"/>
          <w:sz w:val="18"/>
          <w:szCs w:val="20"/>
        </w:rPr>
        <w:t>www.unlock.org.uk</w:t>
      </w:r>
    </w:hyperlink>
    <w:r w:rsidR="00F63DBA">
      <w:rPr>
        <w:color w:val="808080" w:themeColor="background1" w:themeShade="80"/>
        <w:sz w:val="18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66" w:rsidRPr="00D63866" w:rsidRDefault="00D81BD6" w:rsidP="00D63866">
    <w:pPr>
      <w:pStyle w:val="Footer"/>
      <w:tabs>
        <w:tab w:val="left" w:pos="4019"/>
      </w:tabs>
      <w:rPr>
        <w:szCs w:val="20"/>
      </w:rPr>
    </w:pPr>
    <w:r>
      <w:rPr>
        <w:rFonts w:cstheme="minorHAnsi"/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-774065</wp:posOffset>
          </wp:positionV>
          <wp:extent cx="933450" cy="1014466"/>
          <wp:effectExtent l="0" t="0" r="0" b="0"/>
          <wp:wrapNone/>
          <wp:docPr id="16" name="Picture 16" descr="C:\Users\Christopher\Desktop\CA-winner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opher\Desktop\CA-winner-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1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87" w:rsidRDefault="00925E87" w:rsidP="006E70B7">
      <w:pPr>
        <w:spacing w:line="240" w:lineRule="auto"/>
      </w:pPr>
      <w:r>
        <w:separator/>
      </w:r>
    </w:p>
  </w:footnote>
  <w:footnote w:type="continuationSeparator" w:id="0">
    <w:p w:rsidR="00925E87" w:rsidRDefault="00925E87" w:rsidP="006E7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BC1" w:rsidRDefault="004F1BC1">
    <w:pPr>
      <w:pStyle w:val="Header"/>
      <w:rPr>
        <w:color w:val="808080" w:themeColor="background1" w:themeShade="80"/>
      </w:rPr>
    </w:pPr>
  </w:p>
  <w:p w:rsidR="006C5686" w:rsidRDefault="006C5686">
    <w:pPr>
      <w:pStyle w:val="Header"/>
      <w:rPr>
        <w:color w:val="808080" w:themeColor="background1" w:themeShade="80"/>
      </w:rPr>
    </w:pPr>
  </w:p>
  <w:p w:rsidR="006E70B7" w:rsidRPr="0055280D" w:rsidRDefault="003847E5">
    <w:pPr>
      <w:pStyle w:val="Header"/>
      <w:rPr>
        <w:color w:val="808080" w:themeColor="background1" w:themeShade="80"/>
        <w:sz w:val="18"/>
      </w:rPr>
    </w:pPr>
    <w:r w:rsidRPr="0055280D">
      <w:rPr>
        <w:noProof/>
        <w:color w:val="808080" w:themeColor="background1" w:themeShade="80"/>
        <w:sz w:val="18"/>
        <w:lang w:eastAsia="en-GB"/>
      </w:rPr>
      <w:drawing>
        <wp:anchor distT="0" distB="0" distL="114300" distR="114300" simplePos="0" relativeHeight="251659776" behindDoc="1" locked="0" layoutInCell="1" allowOverlap="1" wp14:anchorId="1778679E" wp14:editId="012BD146">
          <wp:simplePos x="0" y="0"/>
          <wp:positionH relativeFrom="margin">
            <wp:align>right</wp:align>
          </wp:positionH>
          <wp:positionV relativeFrom="topMargin">
            <wp:posOffset>249555</wp:posOffset>
          </wp:positionV>
          <wp:extent cx="1532890" cy="84518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lock-newlogo-med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8451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66" w:rsidRPr="006E70B7" w:rsidRDefault="00D63866" w:rsidP="00D63866">
    <w:pPr>
      <w:pStyle w:val="Header"/>
      <w:rPr>
        <w:color w:val="808080" w:themeColor="background1" w:themeShade="80"/>
      </w:rPr>
    </w:pPr>
    <w:r w:rsidRPr="006E70B7">
      <w:rPr>
        <w:noProof/>
        <w:color w:val="808080" w:themeColor="background1" w:themeShade="80"/>
        <w:lang w:eastAsia="en-GB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margin">
            <wp:posOffset>4766945</wp:posOffset>
          </wp:positionH>
          <wp:positionV relativeFrom="topMargin">
            <wp:posOffset>340995</wp:posOffset>
          </wp:positionV>
          <wp:extent cx="1532890" cy="84518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lock-newlogo-med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8451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D63866" w:rsidRDefault="00D63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F7163"/>
    <w:multiLevelType w:val="hybridMultilevel"/>
    <w:tmpl w:val="07E2A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E9"/>
    <w:rsid w:val="00011CF6"/>
    <w:rsid w:val="00051E17"/>
    <w:rsid w:val="00077F59"/>
    <w:rsid w:val="000D32D8"/>
    <w:rsid w:val="000D432B"/>
    <w:rsid w:val="000F29B1"/>
    <w:rsid w:val="00100038"/>
    <w:rsid w:val="001555ED"/>
    <w:rsid w:val="0016092A"/>
    <w:rsid w:val="00243B54"/>
    <w:rsid w:val="00283784"/>
    <w:rsid w:val="002901FE"/>
    <w:rsid w:val="002A0798"/>
    <w:rsid w:val="002C4C7C"/>
    <w:rsid w:val="002F7BAF"/>
    <w:rsid w:val="00344490"/>
    <w:rsid w:val="00360B38"/>
    <w:rsid w:val="003847E5"/>
    <w:rsid w:val="003D0573"/>
    <w:rsid w:val="00474F55"/>
    <w:rsid w:val="004941D0"/>
    <w:rsid w:val="004B0C08"/>
    <w:rsid w:val="004F1BC1"/>
    <w:rsid w:val="0055280D"/>
    <w:rsid w:val="0055730A"/>
    <w:rsid w:val="005755C6"/>
    <w:rsid w:val="005979C7"/>
    <w:rsid w:val="005B6E44"/>
    <w:rsid w:val="0060195F"/>
    <w:rsid w:val="00601C12"/>
    <w:rsid w:val="00627158"/>
    <w:rsid w:val="00680115"/>
    <w:rsid w:val="006C5686"/>
    <w:rsid w:val="006E70B7"/>
    <w:rsid w:val="0072147E"/>
    <w:rsid w:val="00777006"/>
    <w:rsid w:val="00783D87"/>
    <w:rsid w:val="00787C5D"/>
    <w:rsid w:val="007E1C65"/>
    <w:rsid w:val="007E5C09"/>
    <w:rsid w:val="007F20F1"/>
    <w:rsid w:val="00805214"/>
    <w:rsid w:val="00807586"/>
    <w:rsid w:val="00880532"/>
    <w:rsid w:val="00891387"/>
    <w:rsid w:val="008E19E3"/>
    <w:rsid w:val="00925E87"/>
    <w:rsid w:val="0093540A"/>
    <w:rsid w:val="009B637D"/>
    <w:rsid w:val="009D67E9"/>
    <w:rsid w:val="00A0011E"/>
    <w:rsid w:val="00A1376A"/>
    <w:rsid w:val="00A923FE"/>
    <w:rsid w:val="00AA3CE7"/>
    <w:rsid w:val="00AF3C9F"/>
    <w:rsid w:val="00B8307D"/>
    <w:rsid w:val="00B95E15"/>
    <w:rsid w:val="00B97373"/>
    <w:rsid w:val="00BC6A9C"/>
    <w:rsid w:val="00BF0762"/>
    <w:rsid w:val="00C24E07"/>
    <w:rsid w:val="00CA605F"/>
    <w:rsid w:val="00CC1899"/>
    <w:rsid w:val="00CC69A3"/>
    <w:rsid w:val="00CD3234"/>
    <w:rsid w:val="00D028E9"/>
    <w:rsid w:val="00D61EE7"/>
    <w:rsid w:val="00D63866"/>
    <w:rsid w:val="00D6398F"/>
    <w:rsid w:val="00D80889"/>
    <w:rsid w:val="00D81BD6"/>
    <w:rsid w:val="00DB1D79"/>
    <w:rsid w:val="00E41455"/>
    <w:rsid w:val="00E80C06"/>
    <w:rsid w:val="00E8556C"/>
    <w:rsid w:val="00EA6CF3"/>
    <w:rsid w:val="00EE05A5"/>
    <w:rsid w:val="00EE1788"/>
    <w:rsid w:val="00F21D96"/>
    <w:rsid w:val="00F63DBA"/>
    <w:rsid w:val="00FB2883"/>
    <w:rsid w:val="00F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FD5852"/>
  <w15:docId w15:val="{B1C18549-7411-4A49-B549-AE25A6E9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0B7"/>
    <w:pPr>
      <w:spacing w:line="312" w:lineRule="auto"/>
    </w:pPr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2D8"/>
    <w:pPr>
      <w:outlineLvl w:val="0"/>
    </w:pPr>
    <w:rPr>
      <w:rFonts w:ascii="Open Sans Light" w:hAnsi="Open Sans Light"/>
      <w:color w:val="3FA9F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B7"/>
    <w:pPr>
      <w:outlineLvl w:val="1"/>
    </w:pPr>
    <w:rPr>
      <w:rFonts w:ascii="Open Sans Light" w:hAnsi="Open Sans Light"/>
      <w:color w:val="404040" w:themeColor="text1" w:themeTint="BF"/>
      <w:sz w:val="40"/>
      <w:szCs w:val="40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0D32D8"/>
    <w:pPr>
      <w:outlineLvl w:val="2"/>
    </w:pPr>
    <w:rPr>
      <w:color w:val="3FA9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0B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0B7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6E70B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0B7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0B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B7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70B7"/>
    <w:rPr>
      <w:rFonts w:ascii="Open Sans Semibold" w:hAnsi="Open Sans Semibold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6E70B7"/>
    <w:rPr>
      <w:rFonts w:ascii="Open Sans Semibold" w:hAnsi="Open Sans Semibold"/>
    </w:rPr>
  </w:style>
  <w:style w:type="character" w:customStyle="1" w:styleId="Heading2Char">
    <w:name w:val="Heading 2 Char"/>
    <w:basedOn w:val="DefaultParagraphFont"/>
    <w:link w:val="Heading2"/>
    <w:uiPriority w:val="9"/>
    <w:rsid w:val="006E70B7"/>
    <w:rPr>
      <w:rFonts w:ascii="Open Sans Light" w:hAnsi="Open Sans Light"/>
      <w:color w:val="404040" w:themeColor="text1" w:themeTint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D32D8"/>
    <w:rPr>
      <w:rFonts w:ascii="Open Sans Light" w:hAnsi="Open Sans Light"/>
      <w:color w:val="3FA9FF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D32D8"/>
    <w:rPr>
      <w:rFonts w:ascii="Open Sans Semibold" w:hAnsi="Open Sans Semibold"/>
      <w:color w:val="3FA9FF"/>
    </w:rPr>
  </w:style>
  <w:style w:type="character" w:styleId="SubtleEmphasis">
    <w:name w:val="Subtle Emphasis"/>
    <w:basedOn w:val="DefaultParagraphFont"/>
    <w:uiPriority w:val="19"/>
    <w:qFormat/>
    <w:rsid w:val="006E70B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6E7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88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F29B1"/>
  </w:style>
  <w:style w:type="table" w:styleId="TableGrid">
    <w:name w:val="Table Grid"/>
    <w:basedOn w:val="TableNormal"/>
    <w:uiPriority w:val="59"/>
    <w:rsid w:val="006C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b.unlock.org.uk/online-spent-lega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b.unlock.org.uk/ro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disclosurecalculator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ework@unlock.org.uk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lock.org.uk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ropbox\Administration\Unlock%20stationery,%20logos,%20leaflets%20etc\Document%20template\Bas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E38C-29B7-462D-B1C8-0EEC0E91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document template</Template>
  <TotalTime>29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Mint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Stacey</dc:creator>
  <cp:keywords/>
  <dc:description/>
  <cp:lastModifiedBy>Christopher Stacey</cp:lastModifiedBy>
  <cp:revision>2</cp:revision>
  <cp:lastPrinted>2014-03-13T18:08:00Z</cp:lastPrinted>
  <dcterms:created xsi:type="dcterms:W3CDTF">2016-09-30T12:16:00Z</dcterms:created>
  <dcterms:modified xsi:type="dcterms:W3CDTF">2016-09-30T13:51:00Z</dcterms:modified>
</cp:coreProperties>
</file>